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0D" w:rsidRPr="00EC68D2" w:rsidRDefault="00324F7E" w:rsidP="00EC68D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BC2B0D" w:rsidRPr="00EC68D2">
        <w:rPr>
          <w:b/>
          <w:sz w:val="28"/>
          <w:szCs w:val="28"/>
        </w:rPr>
        <w:t xml:space="preserve"> класс </w:t>
      </w:r>
    </w:p>
    <w:p w:rsidR="00BC2B0D" w:rsidRPr="00EC68D2" w:rsidRDefault="00BC2B0D" w:rsidP="00EC68D2">
      <w:pPr>
        <w:spacing w:line="360" w:lineRule="auto"/>
        <w:jc w:val="center"/>
        <w:rPr>
          <w:b/>
          <w:sz w:val="28"/>
          <w:szCs w:val="28"/>
        </w:rPr>
      </w:pPr>
      <w:r w:rsidRPr="00EC68D2">
        <w:rPr>
          <w:b/>
          <w:sz w:val="28"/>
          <w:szCs w:val="28"/>
        </w:rPr>
        <w:t>ТЕСТИРОВАНИЕ (</w:t>
      </w:r>
      <w:r w:rsidR="008A3A40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>0 минут)</w:t>
      </w:r>
    </w:p>
    <w:p w:rsidR="00BC2B0D" w:rsidRPr="00EC68D2" w:rsidRDefault="00BC2B0D" w:rsidP="00EC68D2">
      <w:pPr>
        <w:spacing w:line="360" w:lineRule="auto"/>
        <w:jc w:val="center"/>
        <w:rPr>
          <w:b/>
          <w:i/>
          <w:sz w:val="28"/>
          <w:szCs w:val="28"/>
        </w:rPr>
      </w:pPr>
      <w:r w:rsidRPr="00EC68D2">
        <w:rPr>
          <w:sz w:val="28"/>
          <w:szCs w:val="28"/>
        </w:rPr>
        <w:t xml:space="preserve">Максимальная оценка – </w:t>
      </w:r>
      <w:r w:rsidR="00EC68D2">
        <w:rPr>
          <w:b/>
          <w:i/>
          <w:sz w:val="28"/>
          <w:szCs w:val="28"/>
        </w:rPr>
        <w:t>3</w:t>
      </w:r>
      <w:r w:rsidRPr="00EC68D2">
        <w:rPr>
          <w:b/>
          <w:i/>
          <w:sz w:val="28"/>
          <w:szCs w:val="28"/>
        </w:rPr>
        <w:t>0 баллов.</w:t>
      </w:r>
    </w:p>
    <w:p w:rsidR="00BC2B0D" w:rsidRPr="00EC68D2" w:rsidRDefault="00BC2B0D" w:rsidP="00EC68D2">
      <w:pPr>
        <w:spacing w:line="360" w:lineRule="auto"/>
        <w:jc w:val="center"/>
        <w:rPr>
          <w:sz w:val="28"/>
          <w:szCs w:val="28"/>
        </w:rPr>
      </w:pP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 xml:space="preserve">Тесты </w:t>
      </w:r>
      <w:r w:rsidRPr="00EC68D2">
        <w:rPr>
          <w:b/>
          <w:sz w:val="28"/>
          <w:szCs w:val="28"/>
        </w:rPr>
        <w:t>№№ 1-10</w:t>
      </w:r>
      <w:r w:rsidRPr="00EC68D2">
        <w:rPr>
          <w:sz w:val="28"/>
          <w:szCs w:val="28"/>
        </w:rPr>
        <w:t xml:space="preserve"> предусматривают выбор </w:t>
      </w:r>
      <w:r w:rsidRPr="00EC68D2">
        <w:rPr>
          <w:b/>
          <w:sz w:val="28"/>
          <w:szCs w:val="28"/>
        </w:rPr>
        <w:t>одного</w:t>
      </w:r>
      <w:r w:rsidRPr="00EC68D2">
        <w:rPr>
          <w:sz w:val="28"/>
          <w:szCs w:val="28"/>
        </w:rPr>
        <w:t xml:space="preserve"> правильного ответа и в случае совпадения с ключом оцениваются в </w:t>
      </w:r>
      <w:r w:rsidRPr="00EC68D2">
        <w:rPr>
          <w:b/>
          <w:sz w:val="28"/>
          <w:szCs w:val="28"/>
        </w:rPr>
        <w:t>1 балл</w:t>
      </w:r>
      <w:r w:rsidRPr="00EC68D2">
        <w:rPr>
          <w:sz w:val="28"/>
          <w:szCs w:val="28"/>
        </w:rPr>
        <w:t>.</w:t>
      </w:r>
    </w:p>
    <w:p w:rsidR="00BC2B0D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Внимание!</w:t>
      </w:r>
      <w:r w:rsidRPr="00EC68D2">
        <w:rPr>
          <w:sz w:val="28"/>
          <w:szCs w:val="28"/>
        </w:rPr>
        <w:t xml:space="preserve"> При оценивании тестов, имеющих ОДИН правильный ответ, следует учесть, что указание школьником НЕСКОЛЬКИХ ответов, даже включая правильный, оценивается в «0» баллов.</w:t>
      </w:r>
    </w:p>
    <w:p w:rsidR="00EC68D2" w:rsidRPr="00EC68D2" w:rsidRDefault="00EC68D2" w:rsidP="00EC68D2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89"/>
        <w:gridCol w:w="990"/>
        <w:gridCol w:w="990"/>
        <w:gridCol w:w="991"/>
        <w:gridCol w:w="991"/>
        <w:gridCol w:w="991"/>
        <w:gridCol w:w="991"/>
        <w:gridCol w:w="991"/>
        <w:gridCol w:w="991"/>
        <w:gridCol w:w="996"/>
      </w:tblGrid>
      <w:tr w:rsidR="00BC2B0D" w:rsidRPr="00EC68D2" w:rsidTr="004D13E7"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2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3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4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6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7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9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10</w:t>
            </w:r>
          </w:p>
        </w:tc>
      </w:tr>
      <w:tr w:rsidR="00BC2B0D" w:rsidRPr="00EC68D2" w:rsidTr="004D13E7">
        <w:tc>
          <w:tcPr>
            <w:tcW w:w="1013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3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3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4" w:type="dxa"/>
          </w:tcPr>
          <w:p w:rsidR="00BC2B0D" w:rsidRPr="001324C3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Тесты №№ 11-20</w:t>
      </w:r>
      <w:r w:rsidRPr="00EC68D2">
        <w:rPr>
          <w:sz w:val="28"/>
          <w:szCs w:val="28"/>
        </w:rPr>
        <w:t xml:space="preserve"> </w:t>
      </w:r>
      <w:r w:rsidR="001641CE" w:rsidRPr="00EC68D2">
        <w:rPr>
          <w:sz w:val="28"/>
          <w:szCs w:val="28"/>
        </w:rPr>
        <w:t>предусматривают выбор</w:t>
      </w:r>
      <w:r w:rsidRPr="00EC68D2">
        <w:rPr>
          <w:sz w:val="28"/>
          <w:szCs w:val="28"/>
        </w:rPr>
        <w:t xml:space="preserve"> нескольких правильных ответов и оцениваются максимально в </w:t>
      </w:r>
      <w:r w:rsidR="00EC68D2" w:rsidRPr="00EC68D2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 xml:space="preserve"> балла</w:t>
      </w:r>
      <w:r w:rsidRPr="00EC68D2">
        <w:rPr>
          <w:b/>
          <w:i/>
          <w:sz w:val="28"/>
          <w:szCs w:val="28"/>
        </w:rPr>
        <w:t>.</w:t>
      </w:r>
      <w:r w:rsidR="00EC68D2" w:rsidRPr="00EC68D2">
        <w:rPr>
          <w:sz w:val="28"/>
          <w:szCs w:val="28"/>
        </w:rPr>
        <w:t xml:space="preserve"> </w:t>
      </w:r>
    </w:p>
    <w:p w:rsidR="00EC68D2" w:rsidRPr="00EC68D2" w:rsidRDefault="00EC68D2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>При этом ответ, полностью соответствующий ключу, оценивается в 2 балла; ответ, в котором указаны не все верные, но не указан ни один неверный вариант, оценивается в 1 балл. В случае, когда указан хотя бы один неверный вариант, или ответа нет вообще, за тест выставляется «0» баллов.</w:t>
      </w: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1"/>
        <w:gridCol w:w="991"/>
        <w:gridCol w:w="991"/>
        <w:gridCol w:w="992"/>
        <w:gridCol w:w="991"/>
        <w:gridCol w:w="991"/>
        <w:gridCol w:w="991"/>
        <w:gridCol w:w="991"/>
        <w:gridCol w:w="991"/>
        <w:gridCol w:w="991"/>
      </w:tblGrid>
      <w:tr w:rsidR="00016ED9" w:rsidRPr="00EC68D2" w:rsidTr="006A7EA3"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11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12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13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14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15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16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17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18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19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20</w:t>
            </w:r>
          </w:p>
        </w:tc>
      </w:tr>
      <w:tr w:rsidR="00016ED9" w:rsidRPr="00EC68D2" w:rsidTr="006A7EA3">
        <w:tc>
          <w:tcPr>
            <w:tcW w:w="1013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8A3A40">
              <w:rPr>
                <w:sz w:val="28"/>
                <w:szCs w:val="28"/>
              </w:rPr>
              <w:t>г д</w:t>
            </w:r>
          </w:p>
        </w:tc>
        <w:tc>
          <w:tcPr>
            <w:tcW w:w="1013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</w:t>
            </w:r>
            <w:r w:rsidR="008A3A40">
              <w:rPr>
                <w:sz w:val="28"/>
                <w:szCs w:val="28"/>
              </w:rPr>
              <w:t xml:space="preserve"> г д</w:t>
            </w:r>
          </w:p>
        </w:tc>
        <w:tc>
          <w:tcPr>
            <w:tcW w:w="1013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г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</w:t>
            </w:r>
            <w:r w:rsidR="008A3A40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</w:t>
            </w:r>
          </w:p>
        </w:tc>
        <w:tc>
          <w:tcPr>
            <w:tcW w:w="1014" w:type="dxa"/>
          </w:tcPr>
          <w:p w:rsidR="00016ED9" w:rsidRPr="00522815" w:rsidRDefault="008A3A40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д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8A3A4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д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8A3A4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б </w:t>
            </w:r>
            <w:r w:rsidR="008A3A40">
              <w:rPr>
                <w:sz w:val="28"/>
                <w:szCs w:val="28"/>
              </w:rPr>
              <w:t>г д</w:t>
            </w:r>
          </w:p>
        </w:tc>
        <w:tc>
          <w:tcPr>
            <w:tcW w:w="1014" w:type="dxa"/>
          </w:tcPr>
          <w:p w:rsidR="00016ED9" w:rsidRPr="00522815" w:rsidRDefault="00C54D9C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в</w:t>
            </w:r>
          </w:p>
        </w:tc>
      </w:tr>
    </w:tbl>
    <w:p w:rsidR="001641CE" w:rsidRPr="00EC68D2" w:rsidRDefault="001641CE" w:rsidP="00EC68D2">
      <w:pPr>
        <w:spacing w:line="360" w:lineRule="auto"/>
        <w:jc w:val="both"/>
        <w:rPr>
          <w:sz w:val="28"/>
          <w:szCs w:val="28"/>
        </w:rPr>
      </w:pPr>
    </w:p>
    <w:p w:rsidR="00EC68D2" w:rsidRPr="00EC68D2" w:rsidRDefault="00EC68D2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C68D2" w:rsidRPr="00EC68D2" w:rsidSect="004D13E7">
      <w:footerReference w:type="even" r:id="rId6"/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BA6" w:rsidRDefault="00310BA6">
      <w:r>
        <w:separator/>
      </w:r>
    </w:p>
  </w:endnote>
  <w:endnote w:type="continuationSeparator" w:id="0">
    <w:p w:rsidR="00310BA6" w:rsidRDefault="0031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763" w:rsidRDefault="009F4763" w:rsidP="00FB78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</w:p>
  <w:p w:rsidR="009F4763" w:rsidRDefault="009F4763" w:rsidP="00FB78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BA6" w:rsidRDefault="00310BA6">
      <w:r>
        <w:separator/>
      </w:r>
    </w:p>
  </w:footnote>
  <w:footnote w:type="continuationSeparator" w:id="0">
    <w:p w:rsidR="00310BA6" w:rsidRDefault="00310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0D"/>
    <w:rsid w:val="00006843"/>
    <w:rsid w:val="00016ED9"/>
    <w:rsid w:val="00055578"/>
    <w:rsid w:val="0007367D"/>
    <w:rsid w:val="00096182"/>
    <w:rsid w:val="000B61B1"/>
    <w:rsid w:val="000B7B9E"/>
    <w:rsid w:val="001324C3"/>
    <w:rsid w:val="00143BED"/>
    <w:rsid w:val="001641CE"/>
    <w:rsid w:val="001707A0"/>
    <w:rsid w:val="002379CC"/>
    <w:rsid w:val="002E4CEF"/>
    <w:rsid w:val="0030088B"/>
    <w:rsid w:val="00310BA6"/>
    <w:rsid w:val="003164C0"/>
    <w:rsid w:val="00324F7E"/>
    <w:rsid w:val="00365E8A"/>
    <w:rsid w:val="003D7652"/>
    <w:rsid w:val="0042280B"/>
    <w:rsid w:val="00426697"/>
    <w:rsid w:val="0043113D"/>
    <w:rsid w:val="0044749C"/>
    <w:rsid w:val="00454875"/>
    <w:rsid w:val="0047044E"/>
    <w:rsid w:val="00474B86"/>
    <w:rsid w:val="004D13E7"/>
    <w:rsid w:val="005200C0"/>
    <w:rsid w:val="00522815"/>
    <w:rsid w:val="00532277"/>
    <w:rsid w:val="00573F70"/>
    <w:rsid w:val="00647782"/>
    <w:rsid w:val="00651C65"/>
    <w:rsid w:val="006A7EA3"/>
    <w:rsid w:val="006C224F"/>
    <w:rsid w:val="006C5387"/>
    <w:rsid w:val="007C3734"/>
    <w:rsid w:val="007F2906"/>
    <w:rsid w:val="00827A99"/>
    <w:rsid w:val="00881900"/>
    <w:rsid w:val="008A3A40"/>
    <w:rsid w:val="008F5E7A"/>
    <w:rsid w:val="00905A6C"/>
    <w:rsid w:val="009637A0"/>
    <w:rsid w:val="009830C7"/>
    <w:rsid w:val="00987AB8"/>
    <w:rsid w:val="009A25E5"/>
    <w:rsid w:val="009D0EB2"/>
    <w:rsid w:val="009E666D"/>
    <w:rsid w:val="009F4763"/>
    <w:rsid w:val="00A0179B"/>
    <w:rsid w:val="00A108D9"/>
    <w:rsid w:val="00A8163D"/>
    <w:rsid w:val="00A90551"/>
    <w:rsid w:val="00B4245A"/>
    <w:rsid w:val="00B52BA5"/>
    <w:rsid w:val="00B55018"/>
    <w:rsid w:val="00BC2B0D"/>
    <w:rsid w:val="00C54D9C"/>
    <w:rsid w:val="00C67F42"/>
    <w:rsid w:val="00CD4C10"/>
    <w:rsid w:val="00CF768E"/>
    <w:rsid w:val="00D05741"/>
    <w:rsid w:val="00D6332E"/>
    <w:rsid w:val="00DA2CD5"/>
    <w:rsid w:val="00DA5462"/>
    <w:rsid w:val="00E8509C"/>
    <w:rsid w:val="00EB3D82"/>
    <w:rsid w:val="00EB78DF"/>
    <w:rsid w:val="00EC68D2"/>
    <w:rsid w:val="00EE4C01"/>
    <w:rsid w:val="00F43F25"/>
    <w:rsid w:val="00F97AEC"/>
    <w:rsid w:val="00FB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CC101"/>
  <w15:chartTrackingRefBased/>
  <w15:docId w15:val="{42C77D22-E19F-4882-BE2A-D309E0AA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B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BC2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FB78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7851"/>
  </w:style>
  <w:style w:type="paragraph" w:styleId="a6">
    <w:name w:val="header"/>
    <w:basedOn w:val="a"/>
    <w:link w:val="a7"/>
    <w:rsid w:val="00EC68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C68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11</cp:revision>
  <dcterms:created xsi:type="dcterms:W3CDTF">2023-10-22T09:21:00Z</dcterms:created>
  <dcterms:modified xsi:type="dcterms:W3CDTF">2025-11-06T21:30:00Z</dcterms:modified>
</cp:coreProperties>
</file>